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9E" w:rsidRDefault="00450D9E" w:rsidP="008B49C3">
      <w:pPr>
        <w:ind w:right="90"/>
        <w:jc w:val="center"/>
        <w:rPr>
          <w:b/>
        </w:rPr>
      </w:pPr>
      <w:bookmarkStart w:id="0" w:name="_GoBack"/>
      <w:bookmarkEnd w:id="0"/>
      <w:r w:rsidRPr="008B49C3">
        <w:rPr>
          <w:b/>
          <w:noProof/>
          <w:sz w:val="21"/>
          <w:szCs w:val="21"/>
        </w:rPr>
        <w:drawing>
          <wp:inline distT="0" distB="0" distL="0" distR="0">
            <wp:extent cx="1057275" cy="558560"/>
            <wp:effectExtent l="19050" t="0" r="9525" b="0"/>
            <wp:docPr id="1" name="Picture 1" descr="GID_one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D_onedistrict"/>
                    <pic:cNvPicPr>
                      <a:picLocks noChangeAspect="1" noChangeArrowheads="1"/>
                    </pic:cNvPicPr>
                  </pic:nvPicPr>
                  <pic:blipFill>
                    <a:blip r:embed="rId7" cstate="print"/>
                    <a:srcRect/>
                    <a:stretch>
                      <a:fillRect/>
                    </a:stretch>
                  </pic:blipFill>
                  <pic:spPr bwMode="auto">
                    <a:xfrm>
                      <a:off x="0" y="0"/>
                      <a:ext cx="1057275" cy="558560"/>
                    </a:xfrm>
                    <a:prstGeom prst="rect">
                      <a:avLst/>
                    </a:prstGeom>
                    <a:noFill/>
                    <a:ln w="9525">
                      <a:noFill/>
                      <a:miter lim="800000"/>
                      <a:headEnd/>
                      <a:tailEnd/>
                    </a:ln>
                  </pic:spPr>
                </pic:pic>
              </a:graphicData>
            </a:graphic>
          </wp:inline>
        </w:drawing>
      </w:r>
    </w:p>
    <w:p w:rsidR="008B49C3" w:rsidRPr="008B49C3" w:rsidRDefault="008B49C3" w:rsidP="008B49C3">
      <w:pPr>
        <w:ind w:right="90"/>
        <w:jc w:val="center"/>
        <w:rPr>
          <w:b/>
          <w:sz w:val="12"/>
          <w:szCs w:val="12"/>
        </w:rPr>
      </w:pPr>
    </w:p>
    <w:tbl>
      <w:tblPr>
        <w:tblW w:w="0" w:type="auto"/>
        <w:jc w:val="center"/>
        <w:tblLayout w:type="fixed"/>
        <w:tblLook w:val="0000" w:firstRow="0" w:lastRow="0" w:firstColumn="0" w:lastColumn="0" w:noHBand="0" w:noVBand="0"/>
      </w:tblPr>
      <w:tblGrid>
        <w:gridCol w:w="6846"/>
      </w:tblGrid>
      <w:tr w:rsidR="008B49C3" w:rsidRPr="008B49C3" w:rsidTr="00450D9E">
        <w:trPr>
          <w:cantSplit/>
          <w:jc w:val="center"/>
        </w:trPr>
        <w:tc>
          <w:tcPr>
            <w:tcW w:w="6846" w:type="dxa"/>
            <w:tcBorders>
              <w:top w:val="single" w:sz="6" w:space="0" w:color="auto"/>
              <w:bottom w:val="single" w:sz="6" w:space="0" w:color="auto"/>
            </w:tcBorders>
          </w:tcPr>
          <w:p w:rsidR="00450D9E" w:rsidRPr="008B49C3" w:rsidRDefault="00450D9E" w:rsidP="008B49C3">
            <w:pPr>
              <w:pStyle w:val="Heading4"/>
              <w:ind w:right="90"/>
              <w:rPr>
                <w:b/>
                <w:color w:val="auto"/>
                <w:sz w:val="28"/>
                <w:szCs w:val="28"/>
              </w:rPr>
            </w:pPr>
            <w:r w:rsidRPr="008B49C3">
              <w:rPr>
                <w:b/>
                <w:color w:val="auto"/>
                <w:sz w:val="16"/>
              </w:rPr>
              <w:tab/>
            </w:r>
            <w:r w:rsidRPr="008B49C3">
              <w:rPr>
                <w:b/>
                <w:color w:val="auto"/>
                <w:sz w:val="28"/>
                <w:szCs w:val="28"/>
              </w:rPr>
              <w:t>JOB ANNOUNCEMENT</w:t>
            </w:r>
          </w:p>
        </w:tc>
      </w:tr>
    </w:tbl>
    <w:p w:rsidR="00450D9E" w:rsidRPr="008B49C3" w:rsidRDefault="00450D9E" w:rsidP="008B49C3">
      <w:pPr>
        <w:ind w:right="90"/>
        <w:jc w:val="center"/>
        <w:rPr>
          <w:b/>
          <w:sz w:val="8"/>
          <w:szCs w:val="8"/>
        </w:rPr>
      </w:pPr>
    </w:p>
    <w:p w:rsidR="00FE139A" w:rsidRPr="008B49C3" w:rsidRDefault="00AB0005" w:rsidP="008B49C3">
      <w:pPr>
        <w:ind w:right="90"/>
        <w:jc w:val="center"/>
        <w:rPr>
          <w:b/>
          <w:bCs/>
          <w:sz w:val="24"/>
          <w:szCs w:val="24"/>
        </w:rPr>
      </w:pPr>
      <w:r w:rsidRPr="008B49C3">
        <w:rPr>
          <w:b/>
          <w:bCs/>
          <w:sz w:val="24"/>
          <w:szCs w:val="24"/>
        </w:rPr>
        <w:t xml:space="preserve">Information Technology </w:t>
      </w:r>
      <w:r w:rsidR="002B34B9" w:rsidRPr="008B49C3">
        <w:rPr>
          <w:b/>
          <w:bCs/>
          <w:sz w:val="24"/>
          <w:szCs w:val="24"/>
        </w:rPr>
        <w:t>Technician</w:t>
      </w:r>
    </w:p>
    <w:p w:rsidR="00450D9E" w:rsidRPr="008B49C3" w:rsidRDefault="00450D9E" w:rsidP="008B49C3">
      <w:pPr>
        <w:ind w:right="90"/>
        <w:jc w:val="center"/>
        <w:rPr>
          <w:b/>
          <w:i/>
          <w:sz w:val="24"/>
          <w:szCs w:val="24"/>
        </w:rPr>
      </w:pPr>
      <w:r w:rsidRPr="008B49C3">
        <w:rPr>
          <w:b/>
          <w:sz w:val="24"/>
          <w:szCs w:val="24"/>
        </w:rPr>
        <w:t xml:space="preserve">(Full-Time, Year-Round, </w:t>
      </w:r>
      <w:r w:rsidR="00EF5D72" w:rsidRPr="008B49C3">
        <w:rPr>
          <w:b/>
          <w:sz w:val="24"/>
          <w:szCs w:val="24"/>
        </w:rPr>
        <w:t>Non-</w:t>
      </w:r>
      <w:r w:rsidRPr="008B49C3">
        <w:rPr>
          <w:b/>
          <w:sz w:val="24"/>
          <w:szCs w:val="24"/>
        </w:rPr>
        <w:t>Exempt)</w:t>
      </w:r>
    </w:p>
    <w:p w:rsidR="00450D9E" w:rsidRPr="008B49C3" w:rsidRDefault="00450D9E" w:rsidP="00D56DA5">
      <w:pPr>
        <w:ind w:right="90"/>
        <w:jc w:val="both"/>
        <w:rPr>
          <w:sz w:val="22"/>
          <w:szCs w:val="22"/>
        </w:rPr>
      </w:pPr>
      <w:r w:rsidRPr="008B49C3">
        <w:rPr>
          <w:b/>
          <w:sz w:val="22"/>
          <w:szCs w:val="22"/>
          <w:u w:val="single"/>
        </w:rPr>
        <w:t>Description</w:t>
      </w:r>
    </w:p>
    <w:p w:rsidR="00993B87" w:rsidRPr="00993B87" w:rsidRDefault="00993B87" w:rsidP="00993B87">
      <w:pPr>
        <w:autoSpaceDE w:val="0"/>
        <w:autoSpaceDN w:val="0"/>
        <w:adjustRightInd w:val="0"/>
        <w:ind w:right="90"/>
        <w:jc w:val="both"/>
        <w:rPr>
          <w:sz w:val="22"/>
          <w:szCs w:val="22"/>
        </w:rPr>
      </w:pPr>
      <w:r w:rsidRPr="00993B87">
        <w:rPr>
          <w:sz w:val="22"/>
          <w:szCs w:val="22"/>
        </w:rPr>
        <w:t>The Incline Village General Improvement District is accepting applications for an Information Technology Technician to work independently, investigating, analyzing and resolving simple to complex computer software and hardware problems for District computer users. Responding to support requests (submitted via the Help Desk ticketing system, email, telephone, walk-ins, etc.) and configuring, deploying and maintaining Endpoints (desktop and laptop computers, tablets, smartphones, etc.) and related software. Installs hardware and software for individual and network users and supports other IT staff. This is a bargaining unit eligible position.</w:t>
      </w:r>
    </w:p>
    <w:p w:rsidR="00450D9E" w:rsidRPr="008B49C3" w:rsidRDefault="00450D9E" w:rsidP="00D56DA5">
      <w:pPr>
        <w:autoSpaceDE w:val="0"/>
        <w:autoSpaceDN w:val="0"/>
        <w:adjustRightInd w:val="0"/>
        <w:ind w:right="90"/>
        <w:jc w:val="both"/>
        <w:rPr>
          <w:snapToGrid w:val="0"/>
          <w:sz w:val="22"/>
          <w:szCs w:val="22"/>
        </w:rPr>
      </w:pPr>
    </w:p>
    <w:p w:rsidR="00450D9E" w:rsidRPr="008B49C3" w:rsidRDefault="00450D9E" w:rsidP="00D56DA5">
      <w:pPr>
        <w:ind w:right="90"/>
        <w:jc w:val="both"/>
        <w:rPr>
          <w:snapToGrid w:val="0"/>
          <w:sz w:val="22"/>
          <w:szCs w:val="22"/>
        </w:rPr>
      </w:pPr>
      <w:r w:rsidRPr="008B49C3">
        <w:rPr>
          <w:b/>
          <w:snapToGrid w:val="0"/>
          <w:sz w:val="22"/>
          <w:szCs w:val="22"/>
        </w:rPr>
        <w:t>Position Responsibilities</w:t>
      </w:r>
      <w:r w:rsidRPr="008B49C3">
        <w:rPr>
          <w:snapToGrid w:val="0"/>
          <w:sz w:val="22"/>
          <w:szCs w:val="22"/>
        </w:rPr>
        <w:t xml:space="preserve"> </w:t>
      </w:r>
      <w:r w:rsidRPr="008B49C3">
        <w:rPr>
          <w:i/>
          <w:snapToGrid w:val="0"/>
          <w:sz w:val="22"/>
          <w:szCs w:val="22"/>
        </w:rPr>
        <w:t>(this list is not all inclusive of job duties and responsibilities).</w:t>
      </w:r>
    </w:p>
    <w:p w:rsidR="00993B87" w:rsidRPr="00993B87" w:rsidRDefault="00993B87" w:rsidP="00993B87">
      <w:pPr>
        <w:ind w:right="90"/>
        <w:jc w:val="both"/>
        <w:rPr>
          <w:sz w:val="22"/>
          <w:szCs w:val="22"/>
        </w:rPr>
      </w:pPr>
      <w:r w:rsidRPr="00993B87">
        <w:rPr>
          <w:sz w:val="22"/>
          <w:szCs w:val="22"/>
        </w:rPr>
        <w:t>Provides excellent customer service to customers and business partners. Contributes to the IT Department by employing proactive, creative and forward thinking methodologies. Works with other members of the IT Department to resolve complex technical problems. Responds to support requests and provides timely, friendly, and comprehensive troubleshooting and problem resolutions. Monitors the Help Desk Ticketing System and appropriately prioritizes, responds to and/or escalates requests/issues in a timely manner. Configures, supports, and administers Windows desktop operating systems. Administers and provides incident remediation for Anti-virus/antimalware software. Troubleshoots and resolves complex technical issues such as connectivity, client/server applications, locally installed applications, and hardware and software interfaces. Answers technical and educational documentation for departmental use and District distribution. Creates technical and education documentation for departmental use and District distribution. Proactively researches, develops, and deploys solutions to improve performance, security and usability of Endpoints and overall improvement to District technology. Ensures that all Endpoint software is properly licensed and updated/patched. Develops and maintains lists of standard and department specific software. Maintains accurate inventory of Endpoints and peripherals. Works with software and hardware vendors to escalate support requests or requisition warranty service as necessary.</w:t>
      </w:r>
    </w:p>
    <w:p w:rsidR="009527AD" w:rsidRPr="008B49C3" w:rsidRDefault="009527AD" w:rsidP="00D56DA5">
      <w:pPr>
        <w:ind w:right="90"/>
        <w:jc w:val="both"/>
        <w:rPr>
          <w:b/>
          <w:sz w:val="22"/>
          <w:szCs w:val="22"/>
          <w:u w:val="single"/>
        </w:rPr>
      </w:pPr>
    </w:p>
    <w:p w:rsidR="009527AD" w:rsidRPr="008B49C3" w:rsidRDefault="009527AD" w:rsidP="00D56DA5">
      <w:pPr>
        <w:ind w:right="90"/>
        <w:jc w:val="both"/>
        <w:rPr>
          <w:b/>
          <w:sz w:val="22"/>
          <w:szCs w:val="22"/>
          <w:u w:val="single"/>
        </w:rPr>
      </w:pPr>
      <w:r w:rsidRPr="008B49C3">
        <w:rPr>
          <w:b/>
          <w:sz w:val="22"/>
          <w:szCs w:val="22"/>
          <w:u w:val="single"/>
        </w:rPr>
        <w:t>Qualifications</w:t>
      </w:r>
    </w:p>
    <w:p w:rsidR="009527AD" w:rsidRPr="008B49C3" w:rsidRDefault="009527AD" w:rsidP="00D56DA5">
      <w:pPr>
        <w:pStyle w:val="Heading1"/>
        <w:ind w:right="90"/>
        <w:jc w:val="both"/>
        <w:rPr>
          <w:color w:val="auto"/>
          <w:szCs w:val="22"/>
        </w:rPr>
      </w:pPr>
      <w:r w:rsidRPr="008B49C3">
        <w:rPr>
          <w:color w:val="auto"/>
          <w:szCs w:val="22"/>
        </w:rPr>
        <w:t>Education and/or Experience</w:t>
      </w:r>
    </w:p>
    <w:p w:rsidR="00993B87" w:rsidRPr="00993B87" w:rsidRDefault="00993B87" w:rsidP="00993B87">
      <w:pPr>
        <w:autoSpaceDE w:val="0"/>
        <w:autoSpaceDN w:val="0"/>
        <w:adjustRightInd w:val="0"/>
        <w:ind w:right="90"/>
        <w:jc w:val="both"/>
        <w:rPr>
          <w:sz w:val="22"/>
          <w:szCs w:val="22"/>
        </w:rPr>
      </w:pPr>
      <w:r w:rsidRPr="00993B87">
        <w:rPr>
          <w:sz w:val="22"/>
          <w:szCs w:val="22"/>
        </w:rPr>
        <w:t>Bachelor's degree (BA or BS) from a four-year college or university (computer science or information systems degree preferred) and three years related experience in computer operations support; or equivalent combination of education and experience.</w:t>
      </w:r>
    </w:p>
    <w:p w:rsidR="006D5B38" w:rsidRPr="008B49C3" w:rsidRDefault="006D5B38" w:rsidP="00D56DA5">
      <w:pPr>
        <w:autoSpaceDE w:val="0"/>
        <w:autoSpaceDN w:val="0"/>
        <w:adjustRightInd w:val="0"/>
        <w:ind w:right="90"/>
        <w:jc w:val="both"/>
        <w:rPr>
          <w:sz w:val="22"/>
          <w:szCs w:val="22"/>
        </w:rPr>
      </w:pPr>
    </w:p>
    <w:p w:rsidR="00123AE8" w:rsidRPr="008B49C3" w:rsidRDefault="00123AE8" w:rsidP="00D56DA5">
      <w:pPr>
        <w:pStyle w:val="Heading2"/>
        <w:ind w:right="90"/>
        <w:jc w:val="both"/>
        <w:rPr>
          <w:color w:val="auto"/>
          <w:szCs w:val="22"/>
        </w:rPr>
      </w:pPr>
      <w:r w:rsidRPr="008B49C3">
        <w:rPr>
          <w:color w:val="auto"/>
          <w:szCs w:val="22"/>
        </w:rPr>
        <w:t>Other Skills or Abilities</w:t>
      </w:r>
    </w:p>
    <w:p w:rsidR="00993B87" w:rsidRPr="00993B87" w:rsidRDefault="00993B87" w:rsidP="00993B87">
      <w:pPr>
        <w:ind w:right="90"/>
        <w:jc w:val="both"/>
        <w:rPr>
          <w:sz w:val="22"/>
          <w:szCs w:val="22"/>
        </w:rPr>
      </w:pPr>
      <w:r w:rsidRPr="00993B87">
        <w:rPr>
          <w:sz w:val="22"/>
          <w:szCs w:val="22"/>
        </w:rPr>
        <w:t>Excellent customer service, recordkeeping, and analytical skills; Ability to work independently; ability to fulfill on-call status during scheduled weekdays, weekends or holidays; and ability to schedule and perform system downtime during non-business hours or days.</w:t>
      </w:r>
    </w:p>
    <w:p w:rsidR="00993B87" w:rsidRPr="00993B87" w:rsidRDefault="00993B87" w:rsidP="00993B87">
      <w:pPr>
        <w:ind w:right="90"/>
        <w:jc w:val="both"/>
        <w:rPr>
          <w:sz w:val="22"/>
          <w:szCs w:val="22"/>
        </w:rPr>
      </w:pPr>
      <w:r w:rsidRPr="00993B87">
        <w:rPr>
          <w:sz w:val="22"/>
          <w:szCs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employees or customers of the organization, vendors and technical support personnel. The duties and responsibilities of this position necessitate the use of email and telephony for District business. Possess valid Driver’s License and lift and/or move up to 75 pounds.</w:t>
      </w:r>
    </w:p>
    <w:p w:rsidR="008B49C3" w:rsidRPr="008B49C3" w:rsidRDefault="008B49C3" w:rsidP="00D56DA5">
      <w:pPr>
        <w:ind w:right="90"/>
        <w:jc w:val="both"/>
        <w:rPr>
          <w:b/>
          <w:sz w:val="22"/>
          <w:szCs w:val="22"/>
          <w:u w:val="single"/>
        </w:rPr>
      </w:pPr>
    </w:p>
    <w:p w:rsidR="00450D9E" w:rsidRPr="008B49C3" w:rsidRDefault="00450D9E" w:rsidP="00D56DA5">
      <w:pPr>
        <w:ind w:right="90"/>
        <w:jc w:val="both"/>
        <w:rPr>
          <w:sz w:val="22"/>
          <w:szCs w:val="22"/>
        </w:rPr>
      </w:pPr>
      <w:r w:rsidRPr="008B49C3">
        <w:rPr>
          <w:b/>
          <w:sz w:val="22"/>
          <w:szCs w:val="22"/>
          <w:u w:val="single"/>
        </w:rPr>
        <w:t>Compensation</w:t>
      </w:r>
    </w:p>
    <w:p w:rsidR="00450D9E" w:rsidRPr="008B49C3" w:rsidRDefault="00EF5D72" w:rsidP="00D56DA5">
      <w:pPr>
        <w:pStyle w:val="BodyText3"/>
        <w:ind w:right="90"/>
        <w:jc w:val="both"/>
        <w:rPr>
          <w:b/>
          <w:i/>
          <w:color w:val="auto"/>
          <w:szCs w:val="22"/>
        </w:rPr>
      </w:pPr>
      <w:r w:rsidRPr="008B49C3">
        <w:rPr>
          <w:color w:val="auto"/>
          <w:szCs w:val="22"/>
        </w:rPr>
        <w:t xml:space="preserve">Rate </w:t>
      </w:r>
      <w:r w:rsidR="002B34B9" w:rsidRPr="008B49C3">
        <w:rPr>
          <w:color w:val="auto"/>
          <w:szCs w:val="22"/>
        </w:rPr>
        <w:t>$</w:t>
      </w:r>
      <w:r w:rsidRPr="008B49C3">
        <w:rPr>
          <w:color w:val="auto"/>
          <w:szCs w:val="22"/>
        </w:rPr>
        <w:t>23.62</w:t>
      </w:r>
      <w:r w:rsidR="00AC745D" w:rsidRPr="008B49C3">
        <w:rPr>
          <w:color w:val="auto"/>
          <w:szCs w:val="22"/>
        </w:rPr>
        <w:t xml:space="preserve"> to $</w:t>
      </w:r>
      <w:r w:rsidRPr="008B49C3">
        <w:rPr>
          <w:color w:val="auto"/>
          <w:szCs w:val="22"/>
        </w:rPr>
        <w:t>28.35</w:t>
      </w:r>
      <w:r w:rsidR="00F1041A" w:rsidRPr="008B49C3">
        <w:rPr>
          <w:color w:val="auto"/>
          <w:szCs w:val="22"/>
        </w:rPr>
        <w:t xml:space="preserve"> per </w:t>
      </w:r>
      <w:r w:rsidRPr="008B49C3">
        <w:rPr>
          <w:color w:val="auto"/>
          <w:szCs w:val="22"/>
        </w:rPr>
        <w:t>hour</w:t>
      </w:r>
      <w:r w:rsidR="00450D9E" w:rsidRPr="008B49C3">
        <w:rPr>
          <w:color w:val="auto"/>
          <w:szCs w:val="22"/>
        </w:rPr>
        <w:t>, depending on experience. This position receives a fantastic benefit package including: medical, dental, vision, short and long term disability, Pension Plan, 457 Deferred Comp Plan, Section 125 Flex Plan, vacation and sick leave, holiday pay, food discounts and recreation privileges at District facilities.</w:t>
      </w:r>
    </w:p>
    <w:p w:rsidR="00450D9E" w:rsidRPr="008B49C3" w:rsidRDefault="00450D9E" w:rsidP="00D56DA5">
      <w:pPr>
        <w:ind w:right="90"/>
        <w:jc w:val="both"/>
        <w:rPr>
          <w:sz w:val="22"/>
          <w:szCs w:val="22"/>
        </w:rPr>
      </w:pPr>
    </w:p>
    <w:p w:rsidR="00450D9E" w:rsidRPr="008B49C3" w:rsidRDefault="00450D9E" w:rsidP="00D56DA5">
      <w:pPr>
        <w:ind w:right="90"/>
        <w:jc w:val="both"/>
        <w:rPr>
          <w:sz w:val="22"/>
          <w:szCs w:val="22"/>
        </w:rPr>
      </w:pPr>
      <w:r w:rsidRPr="008B49C3">
        <w:rPr>
          <w:b/>
          <w:sz w:val="22"/>
          <w:szCs w:val="22"/>
          <w:u w:val="single"/>
        </w:rPr>
        <w:t>Application Filing Date</w:t>
      </w:r>
    </w:p>
    <w:p w:rsidR="00450D9E" w:rsidRPr="008B49C3" w:rsidRDefault="002B34B9" w:rsidP="00D56DA5">
      <w:pPr>
        <w:ind w:right="90"/>
        <w:jc w:val="both"/>
        <w:rPr>
          <w:i/>
        </w:rPr>
      </w:pPr>
      <w:r w:rsidRPr="008B49C3">
        <w:rPr>
          <w:sz w:val="22"/>
          <w:szCs w:val="22"/>
        </w:rPr>
        <w:t>A</w:t>
      </w:r>
      <w:r w:rsidR="00450D9E" w:rsidRPr="008B49C3">
        <w:rPr>
          <w:sz w:val="22"/>
          <w:szCs w:val="22"/>
        </w:rPr>
        <w:t xml:space="preserve">pplicants should submit an IVGID application </w:t>
      </w:r>
      <w:r w:rsidR="00AC745D" w:rsidRPr="008B49C3">
        <w:rPr>
          <w:sz w:val="22"/>
          <w:szCs w:val="22"/>
        </w:rPr>
        <w:t>to Human Resources De</w:t>
      </w:r>
      <w:r w:rsidR="00450D9E" w:rsidRPr="008B49C3">
        <w:rPr>
          <w:sz w:val="22"/>
          <w:szCs w:val="22"/>
        </w:rPr>
        <w:t>partment, 893 Southwood Boulevard, Incline Village, Nevada 89451.</w:t>
      </w:r>
      <w:r w:rsidR="00486345" w:rsidRPr="008B49C3">
        <w:rPr>
          <w:sz w:val="22"/>
          <w:szCs w:val="22"/>
        </w:rPr>
        <w:t xml:space="preserve"> </w:t>
      </w:r>
      <w:r w:rsidR="003D2B75" w:rsidRPr="008B49C3">
        <w:rPr>
          <w:sz w:val="22"/>
          <w:szCs w:val="22"/>
        </w:rPr>
        <w:t>This position is OPEN UNTIL FILLED.</w:t>
      </w:r>
    </w:p>
    <w:p w:rsidR="00450D9E" w:rsidRPr="008B49C3" w:rsidRDefault="00EF5D72" w:rsidP="008B49C3">
      <w:pPr>
        <w:ind w:right="90"/>
        <w:rPr>
          <w:i/>
          <w:sz w:val="16"/>
          <w:szCs w:val="16"/>
        </w:rPr>
      </w:pPr>
      <w:r w:rsidRPr="008B49C3">
        <w:rPr>
          <w:i/>
          <w:sz w:val="16"/>
          <w:szCs w:val="16"/>
        </w:rPr>
        <w:t>09/12/18</w:t>
      </w:r>
      <w:r w:rsidR="00450D9E" w:rsidRPr="008B49C3">
        <w:rPr>
          <w:i/>
          <w:sz w:val="16"/>
          <w:szCs w:val="16"/>
        </w:rPr>
        <w:t xml:space="preserve"> </w:t>
      </w:r>
      <w:r w:rsidR="00450D9E" w:rsidRPr="008B49C3">
        <w:rPr>
          <w:i/>
          <w:sz w:val="16"/>
          <w:szCs w:val="16"/>
        </w:rPr>
        <w:tab/>
        <w:t xml:space="preserve">EOE                        </w:t>
      </w:r>
      <w:r w:rsidR="00450D9E" w:rsidRPr="008B49C3">
        <w:rPr>
          <w:i/>
          <w:sz w:val="16"/>
          <w:szCs w:val="16"/>
        </w:rPr>
        <w:tab/>
      </w:r>
      <w:r w:rsidR="00450D9E" w:rsidRPr="008B49C3">
        <w:rPr>
          <w:i/>
          <w:sz w:val="16"/>
          <w:szCs w:val="16"/>
        </w:rPr>
        <w:tab/>
      </w:r>
      <w:r w:rsidR="00450D9E" w:rsidRPr="008B49C3">
        <w:rPr>
          <w:i/>
          <w:sz w:val="16"/>
          <w:szCs w:val="16"/>
        </w:rPr>
        <w:tab/>
        <w:t>Job Description available in HR</w:t>
      </w:r>
      <w:r w:rsidR="00450D9E" w:rsidRPr="008B49C3">
        <w:rPr>
          <w:i/>
          <w:sz w:val="16"/>
          <w:szCs w:val="16"/>
        </w:rPr>
        <w:tab/>
      </w:r>
    </w:p>
    <w:tbl>
      <w:tblPr>
        <w:tblW w:w="9630" w:type="dxa"/>
        <w:tblInd w:w="108" w:type="dxa"/>
        <w:tblLayout w:type="fixed"/>
        <w:tblLook w:val="0000" w:firstRow="0" w:lastRow="0" w:firstColumn="0" w:lastColumn="0" w:noHBand="0" w:noVBand="0"/>
      </w:tblPr>
      <w:tblGrid>
        <w:gridCol w:w="9630"/>
      </w:tblGrid>
      <w:tr w:rsidR="00450D9E" w:rsidRPr="008B49C3" w:rsidTr="0050285E">
        <w:trPr>
          <w:cantSplit/>
          <w:trHeight w:val="525"/>
        </w:trPr>
        <w:tc>
          <w:tcPr>
            <w:tcW w:w="9630" w:type="dxa"/>
            <w:tcBorders>
              <w:top w:val="single" w:sz="6" w:space="0" w:color="auto"/>
            </w:tcBorders>
          </w:tcPr>
          <w:p w:rsidR="00450D9E" w:rsidRPr="008B49C3" w:rsidRDefault="00450D9E" w:rsidP="008B49C3">
            <w:pPr>
              <w:ind w:right="90"/>
              <w:jc w:val="center"/>
              <w:rPr>
                <w:sz w:val="16"/>
                <w:szCs w:val="16"/>
              </w:rPr>
            </w:pPr>
          </w:p>
          <w:p w:rsidR="00450D9E" w:rsidRPr="008B49C3" w:rsidRDefault="00450D9E" w:rsidP="008B49C3">
            <w:pPr>
              <w:ind w:right="90"/>
              <w:jc w:val="center"/>
              <w:rPr>
                <w:sz w:val="16"/>
                <w:szCs w:val="16"/>
              </w:rPr>
            </w:pPr>
            <w:r w:rsidRPr="008B49C3">
              <w:rPr>
                <w:sz w:val="16"/>
                <w:szCs w:val="16"/>
              </w:rPr>
              <w:t xml:space="preserve">893 Southwood Boulevard · Incline Village · Nevada 89451 · (775) 832-1100 or (775) 832-1359 fax  </w:t>
            </w:r>
          </w:p>
          <w:p w:rsidR="00450D9E" w:rsidRPr="008B49C3" w:rsidRDefault="00A65B0A" w:rsidP="008B49C3">
            <w:pPr>
              <w:ind w:right="90"/>
              <w:jc w:val="center"/>
              <w:rPr>
                <w:b/>
                <w:sz w:val="18"/>
                <w:szCs w:val="18"/>
              </w:rPr>
            </w:pPr>
            <w:r w:rsidRPr="008B49C3">
              <w:rPr>
                <w:sz w:val="16"/>
                <w:szCs w:val="16"/>
              </w:rPr>
              <w:t>jobs@</w:t>
            </w:r>
            <w:r w:rsidR="00556FA7" w:rsidRPr="008B49C3">
              <w:rPr>
                <w:sz w:val="16"/>
                <w:szCs w:val="16"/>
              </w:rPr>
              <w:t>yourtahoeplace.com</w:t>
            </w:r>
            <w:r w:rsidR="00450D9E" w:rsidRPr="008B49C3">
              <w:rPr>
                <w:sz w:val="16"/>
                <w:szCs w:val="16"/>
              </w:rPr>
              <w:t xml:space="preserve">     www.</w:t>
            </w:r>
            <w:r w:rsidR="00556FA7" w:rsidRPr="008B49C3">
              <w:rPr>
                <w:sz w:val="16"/>
                <w:szCs w:val="16"/>
              </w:rPr>
              <w:t>yourtahoeplace.com</w:t>
            </w:r>
          </w:p>
        </w:tc>
      </w:tr>
    </w:tbl>
    <w:p w:rsidR="00EF5D72" w:rsidRPr="008B49C3" w:rsidRDefault="00EF5D72" w:rsidP="00993B87">
      <w:pPr>
        <w:autoSpaceDE w:val="0"/>
        <w:autoSpaceDN w:val="0"/>
        <w:adjustRightInd w:val="0"/>
        <w:rPr>
          <w:sz w:val="22"/>
          <w:szCs w:val="22"/>
        </w:rPr>
      </w:pPr>
    </w:p>
    <w:sectPr w:rsidR="00EF5D72" w:rsidRPr="008B49C3" w:rsidSect="008B49C3">
      <w:pgSz w:w="12240" w:h="15840" w:code="1"/>
      <w:pgMar w:top="270" w:right="1080" w:bottom="270" w:left="990" w:header="450" w:footer="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D1" w:rsidRDefault="00BD74D1">
      <w:r>
        <w:separator/>
      </w:r>
    </w:p>
  </w:endnote>
  <w:endnote w:type="continuationSeparator" w:id="0">
    <w:p w:rsidR="00BD74D1" w:rsidRDefault="00BD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D1" w:rsidRDefault="00BD74D1">
      <w:r>
        <w:separator/>
      </w:r>
    </w:p>
  </w:footnote>
  <w:footnote w:type="continuationSeparator" w:id="0">
    <w:p w:rsidR="00BD74D1" w:rsidRDefault="00BD7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FCE"/>
    <w:multiLevelType w:val="hybridMultilevel"/>
    <w:tmpl w:val="48CAECA8"/>
    <w:lvl w:ilvl="0" w:tplc="4C8AB4E2">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245D6"/>
    <w:multiLevelType w:val="hybridMultilevel"/>
    <w:tmpl w:val="A9B4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A044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603704A"/>
    <w:multiLevelType w:val="hybridMultilevel"/>
    <w:tmpl w:val="B150FB1E"/>
    <w:lvl w:ilvl="0" w:tplc="BE80B7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406D48A7"/>
    <w:multiLevelType w:val="hybridMultilevel"/>
    <w:tmpl w:val="EA42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53F81"/>
    <w:multiLevelType w:val="hybridMultilevel"/>
    <w:tmpl w:val="E856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00205"/>
    <w:multiLevelType w:val="hybridMultilevel"/>
    <w:tmpl w:val="FD0A22EA"/>
    <w:lvl w:ilvl="0" w:tplc="9DDA312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4335F6E"/>
    <w:multiLevelType w:val="hybridMultilevel"/>
    <w:tmpl w:val="83F82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95A6E"/>
    <w:multiLevelType w:val="hybridMultilevel"/>
    <w:tmpl w:val="F97EF924"/>
    <w:lvl w:ilvl="0" w:tplc="EA4C12FC">
      <w:start w:val="1"/>
      <w:numFmt w:val="decimal"/>
      <w:lvlText w:val="%1."/>
      <w:lvlJc w:val="left"/>
      <w:pPr>
        <w:ind w:left="4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95631"/>
    <w:multiLevelType w:val="hybridMultilevel"/>
    <w:tmpl w:val="DFF2C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F24CD"/>
    <w:multiLevelType w:val="hybridMultilevel"/>
    <w:tmpl w:val="1E7E2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16A2E"/>
    <w:multiLevelType w:val="hybridMultilevel"/>
    <w:tmpl w:val="D2327DDE"/>
    <w:lvl w:ilvl="0" w:tplc="C0E6C94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74484564"/>
    <w:multiLevelType w:val="hybridMultilevel"/>
    <w:tmpl w:val="A97A533C"/>
    <w:lvl w:ilvl="0" w:tplc="0409000F">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C362D7"/>
    <w:multiLevelType w:val="hybridMultilevel"/>
    <w:tmpl w:val="2FF4FF46"/>
    <w:lvl w:ilvl="0" w:tplc="B678A95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600E63"/>
    <w:multiLevelType w:val="hybridMultilevel"/>
    <w:tmpl w:val="08528C4A"/>
    <w:lvl w:ilvl="0" w:tplc="074429C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num>
  <w:num w:numId="2">
    <w:abstractNumId w:val="3"/>
  </w:num>
  <w:num w:numId="3">
    <w:abstractNumId w:val="0"/>
  </w:num>
  <w:num w:numId="4">
    <w:abstractNumId w:val="4"/>
  </w:num>
  <w:num w:numId="5">
    <w:abstractNumId w:val="13"/>
  </w:num>
  <w:num w:numId="6">
    <w:abstractNumId w:val="12"/>
  </w:num>
  <w:num w:numId="7">
    <w:abstractNumId w:val="2"/>
  </w:num>
  <w:num w:numId="8">
    <w:abstractNumId w:val="8"/>
  </w:num>
  <w:num w:numId="9">
    <w:abstractNumId w:val="6"/>
  </w:num>
  <w:num w:numId="10">
    <w:abstractNumId w:val="9"/>
  </w:num>
  <w:num w:numId="11">
    <w:abstractNumId w:val="14"/>
  </w:num>
  <w:num w:numId="12">
    <w:abstractNumId w:val="1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5"/>
    <w:rsid w:val="00014C07"/>
    <w:rsid w:val="00016BFC"/>
    <w:rsid w:val="00025970"/>
    <w:rsid w:val="000275F0"/>
    <w:rsid w:val="0008116F"/>
    <w:rsid w:val="000A0EA7"/>
    <w:rsid w:val="000A3EEA"/>
    <w:rsid w:val="000A4E3D"/>
    <w:rsid w:val="000A6481"/>
    <w:rsid w:val="000D28A9"/>
    <w:rsid w:val="000D6E95"/>
    <w:rsid w:val="000E0441"/>
    <w:rsid w:val="000E05F0"/>
    <w:rsid w:val="000F12B4"/>
    <w:rsid w:val="000F7B48"/>
    <w:rsid w:val="00101EF2"/>
    <w:rsid w:val="00103083"/>
    <w:rsid w:val="0010702B"/>
    <w:rsid w:val="00116C73"/>
    <w:rsid w:val="00120D14"/>
    <w:rsid w:val="00123AE8"/>
    <w:rsid w:val="00130826"/>
    <w:rsid w:val="00131324"/>
    <w:rsid w:val="00156AD9"/>
    <w:rsid w:val="001636B1"/>
    <w:rsid w:val="0016586C"/>
    <w:rsid w:val="00180D1A"/>
    <w:rsid w:val="00183BFF"/>
    <w:rsid w:val="00191347"/>
    <w:rsid w:val="00191822"/>
    <w:rsid w:val="001A2850"/>
    <w:rsid w:val="001A30A5"/>
    <w:rsid w:val="001A7F55"/>
    <w:rsid w:val="001B36A5"/>
    <w:rsid w:val="001B3F28"/>
    <w:rsid w:val="001B71D3"/>
    <w:rsid w:val="001B7B50"/>
    <w:rsid w:val="001E0A5F"/>
    <w:rsid w:val="001E5483"/>
    <w:rsid w:val="001F0ED7"/>
    <w:rsid w:val="00203C2A"/>
    <w:rsid w:val="002056E3"/>
    <w:rsid w:val="0022077C"/>
    <w:rsid w:val="00227D69"/>
    <w:rsid w:val="00243A4F"/>
    <w:rsid w:val="00251955"/>
    <w:rsid w:val="002528C1"/>
    <w:rsid w:val="00276F38"/>
    <w:rsid w:val="0027728A"/>
    <w:rsid w:val="002821E2"/>
    <w:rsid w:val="00296AA9"/>
    <w:rsid w:val="002A5983"/>
    <w:rsid w:val="002B03E6"/>
    <w:rsid w:val="002B34B9"/>
    <w:rsid w:val="002E74D1"/>
    <w:rsid w:val="0030576E"/>
    <w:rsid w:val="003138A3"/>
    <w:rsid w:val="00317DE5"/>
    <w:rsid w:val="00333635"/>
    <w:rsid w:val="00340A5E"/>
    <w:rsid w:val="00363507"/>
    <w:rsid w:val="00363523"/>
    <w:rsid w:val="00364332"/>
    <w:rsid w:val="00374D03"/>
    <w:rsid w:val="00383021"/>
    <w:rsid w:val="00384F06"/>
    <w:rsid w:val="00391317"/>
    <w:rsid w:val="003919B4"/>
    <w:rsid w:val="00397D24"/>
    <w:rsid w:val="003A19C5"/>
    <w:rsid w:val="003A49F7"/>
    <w:rsid w:val="003A513E"/>
    <w:rsid w:val="003A6763"/>
    <w:rsid w:val="003A7176"/>
    <w:rsid w:val="003A778D"/>
    <w:rsid w:val="003B1044"/>
    <w:rsid w:val="003C0FA4"/>
    <w:rsid w:val="003C7452"/>
    <w:rsid w:val="003D2B75"/>
    <w:rsid w:val="003E76C9"/>
    <w:rsid w:val="003F24D4"/>
    <w:rsid w:val="003F2CCD"/>
    <w:rsid w:val="003F4688"/>
    <w:rsid w:val="003F46F8"/>
    <w:rsid w:val="00402DE1"/>
    <w:rsid w:val="0040686D"/>
    <w:rsid w:val="00424ECB"/>
    <w:rsid w:val="00427B69"/>
    <w:rsid w:val="004405E5"/>
    <w:rsid w:val="00442BCB"/>
    <w:rsid w:val="00450D9E"/>
    <w:rsid w:val="00455430"/>
    <w:rsid w:val="00455E49"/>
    <w:rsid w:val="00460529"/>
    <w:rsid w:val="004648BC"/>
    <w:rsid w:val="00465999"/>
    <w:rsid w:val="0048042B"/>
    <w:rsid w:val="00480F2C"/>
    <w:rsid w:val="00483589"/>
    <w:rsid w:val="00486345"/>
    <w:rsid w:val="00490262"/>
    <w:rsid w:val="004A6389"/>
    <w:rsid w:val="004A7D73"/>
    <w:rsid w:val="004B2BE0"/>
    <w:rsid w:val="004B7C30"/>
    <w:rsid w:val="004D1967"/>
    <w:rsid w:val="004F0224"/>
    <w:rsid w:val="004F1C49"/>
    <w:rsid w:val="004F4EC3"/>
    <w:rsid w:val="0050285E"/>
    <w:rsid w:val="00513967"/>
    <w:rsid w:val="00514E56"/>
    <w:rsid w:val="00515F9A"/>
    <w:rsid w:val="00517BE9"/>
    <w:rsid w:val="005226A5"/>
    <w:rsid w:val="00526CDA"/>
    <w:rsid w:val="00544623"/>
    <w:rsid w:val="00544D94"/>
    <w:rsid w:val="0055270B"/>
    <w:rsid w:val="005537EB"/>
    <w:rsid w:val="00556FA7"/>
    <w:rsid w:val="005604BF"/>
    <w:rsid w:val="00560547"/>
    <w:rsid w:val="00575621"/>
    <w:rsid w:val="005800F2"/>
    <w:rsid w:val="0058653F"/>
    <w:rsid w:val="0059011C"/>
    <w:rsid w:val="00590637"/>
    <w:rsid w:val="005918DC"/>
    <w:rsid w:val="00594F51"/>
    <w:rsid w:val="005A77E2"/>
    <w:rsid w:val="005B1655"/>
    <w:rsid w:val="005B1F5C"/>
    <w:rsid w:val="005B7E1C"/>
    <w:rsid w:val="005C241C"/>
    <w:rsid w:val="005C5108"/>
    <w:rsid w:val="005D68AA"/>
    <w:rsid w:val="005E0DF6"/>
    <w:rsid w:val="006127EE"/>
    <w:rsid w:val="00612BBD"/>
    <w:rsid w:val="00612BF8"/>
    <w:rsid w:val="0061656F"/>
    <w:rsid w:val="00616FBC"/>
    <w:rsid w:val="00641766"/>
    <w:rsid w:val="00644CC0"/>
    <w:rsid w:val="006643D9"/>
    <w:rsid w:val="00666CCB"/>
    <w:rsid w:val="0066797D"/>
    <w:rsid w:val="006715B7"/>
    <w:rsid w:val="006718A9"/>
    <w:rsid w:val="00676C07"/>
    <w:rsid w:val="0068385F"/>
    <w:rsid w:val="006879DD"/>
    <w:rsid w:val="006C0744"/>
    <w:rsid w:val="006C71FF"/>
    <w:rsid w:val="006C767E"/>
    <w:rsid w:val="006D5B38"/>
    <w:rsid w:val="006E345E"/>
    <w:rsid w:val="006E4B03"/>
    <w:rsid w:val="006E562B"/>
    <w:rsid w:val="006E6B60"/>
    <w:rsid w:val="006E7446"/>
    <w:rsid w:val="006F7041"/>
    <w:rsid w:val="0070665D"/>
    <w:rsid w:val="00714C26"/>
    <w:rsid w:val="00722BD9"/>
    <w:rsid w:val="007300DB"/>
    <w:rsid w:val="0073098C"/>
    <w:rsid w:val="00731161"/>
    <w:rsid w:val="00734A89"/>
    <w:rsid w:val="00735652"/>
    <w:rsid w:val="007412BE"/>
    <w:rsid w:val="007456D1"/>
    <w:rsid w:val="00746250"/>
    <w:rsid w:val="00760B3E"/>
    <w:rsid w:val="00763DB4"/>
    <w:rsid w:val="00763EAF"/>
    <w:rsid w:val="0076476E"/>
    <w:rsid w:val="00782B9E"/>
    <w:rsid w:val="007847CC"/>
    <w:rsid w:val="00787182"/>
    <w:rsid w:val="00793552"/>
    <w:rsid w:val="007966D0"/>
    <w:rsid w:val="007B1B15"/>
    <w:rsid w:val="007B30A9"/>
    <w:rsid w:val="007B5872"/>
    <w:rsid w:val="007C0026"/>
    <w:rsid w:val="007C3454"/>
    <w:rsid w:val="007C44D3"/>
    <w:rsid w:val="007C7998"/>
    <w:rsid w:val="007D58F5"/>
    <w:rsid w:val="007E1637"/>
    <w:rsid w:val="007F5508"/>
    <w:rsid w:val="00804AE8"/>
    <w:rsid w:val="00805B9E"/>
    <w:rsid w:val="00810B6C"/>
    <w:rsid w:val="00833E68"/>
    <w:rsid w:val="008449A5"/>
    <w:rsid w:val="00850419"/>
    <w:rsid w:val="008507AB"/>
    <w:rsid w:val="00851265"/>
    <w:rsid w:val="00857F62"/>
    <w:rsid w:val="00865DDE"/>
    <w:rsid w:val="00866F5D"/>
    <w:rsid w:val="008920F3"/>
    <w:rsid w:val="008A2976"/>
    <w:rsid w:val="008B49C3"/>
    <w:rsid w:val="008D6020"/>
    <w:rsid w:val="008D7758"/>
    <w:rsid w:val="008D7881"/>
    <w:rsid w:val="008F0554"/>
    <w:rsid w:val="008F6DE4"/>
    <w:rsid w:val="00902082"/>
    <w:rsid w:val="00925C9D"/>
    <w:rsid w:val="00926A82"/>
    <w:rsid w:val="00932C9E"/>
    <w:rsid w:val="00934FA2"/>
    <w:rsid w:val="009439F9"/>
    <w:rsid w:val="009527AD"/>
    <w:rsid w:val="00954817"/>
    <w:rsid w:val="00954A65"/>
    <w:rsid w:val="00963928"/>
    <w:rsid w:val="00985BB6"/>
    <w:rsid w:val="00993B87"/>
    <w:rsid w:val="009967BB"/>
    <w:rsid w:val="009A5E7D"/>
    <w:rsid w:val="009B67DC"/>
    <w:rsid w:val="009C3D41"/>
    <w:rsid w:val="009C57DB"/>
    <w:rsid w:val="009D2E27"/>
    <w:rsid w:val="009E0B30"/>
    <w:rsid w:val="009F19DF"/>
    <w:rsid w:val="00A063FB"/>
    <w:rsid w:val="00A124E2"/>
    <w:rsid w:val="00A2442C"/>
    <w:rsid w:val="00A24E52"/>
    <w:rsid w:val="00A65B0A"/>
    <w:rsid w:val="00A82185"/>
    <w:rsid w:val="00A874D2"/>
    <w:rsid w:val="00A946C4"/>
    <w:rsid w:val="00A97154"/>
    <w:rsid w:val="00AA5DD2"/>
    <w:rsid w:val="00AB0005"/>
    <w:rsid w:val="00AC4060"/>
    <w:rsid w:val="00AC41F2"/>
    <w:rsid w:val="00AC5038"/>
    <w:rsid w:val="00AC6108"/>
    <w:rsid w:val="00AC745D"/>
    <w:rsid w:val="00AD14E3"/>
    <w:rsid w:val="00AD4F46"/>
    <w:rsid w:val="00AE3A49"/>
    <w:rsid w:val="00AE4E0A"/>
    <w:rsid w:val="00AF4DDE"/>
    <w:rsid w:val="00B04013"/>
    <w:rsid w:val="00B052A0"/>
    <w:rsid w:val="00B11999"/>
    <w:rsid w:val="00B169F6"/>
    <w:rsid w:val="00B339EB"/>
    <w:rsid w:val="00B35232"/>
    <w:rsid w:val="00B4078B"/>
    <w:rsid w:val="00B52C79"/>
    <w:rsid w:val="00B807F6"/>
    <w:rsid w:val="00B8644A"/>
    <w:rsid w:val="00B875AB"/>
    <w:rsid w:val="00B90991"/>
    <w:rsid w:val="00BA770A"/>
    <w:rsid w:val="00BB0523"/>
    <w:rsid w:val="00BB06BF"/>
    <w:rsid w:val="00BB2105"/>
    <w:rsid w:val="00BB361A"/>
    <w:rsid w:val="00BC49EC"/>
    <w:rsid w:val="00BD6F02"/>
    <w:rsid w:val="00BD74D1"/>
    <w:rsid w:val="00C14D72"/>
    <w:rsid w:val="00C17D31"/>
    <w:rsid w:val="00C233B9"/>
    <w:rsid w:val="00C3116F"/>
    <w:rsid w:val="00C41305"/>
    <w:rsid w:val="00C43133"/>
    <w:rsid w:val="00C45BF3"/>
    <w:rsid w:val="00C46694"/>
    <w:rsid w:val="00C5009D"/>
    <w:rsid w:val="00C57D72"/>
    <w:rsid w:val="00C607C8"/>
    <w:rsid w:val="00C62732"/>
    <w:rsid w:val="00C73100"/>
    <w:rsid w:val="00C924BB"/>
    <w:rsid w:val="00CB102A"/>
    <w:rsid w:val="00CB14EE"/>
    <w:rsid w:val="00CC5F81"/>
    <w:rsid w:val="00CD07B9"/>
    <w:rsid w:val="00CD1D62"/>
    <w:rsid w:val="00CD7EFC"/>
    <w:rsid w:val="00CE1BC8"/>
    <w:rsid w:val="00CE565F"/>
    <w:rsid w:val="00CE63A5"/>
    <w:rsid w:val="00D05987"/>
    <w:rsid w:val="00D17A49"/>
    <w:rsid w:val="00D2084D"/>
    <w:rsid w:val="00D31BB1"/>
    <w:rsid w:val="00D44FED"/>
    <w:rsid w:val="00D45826"/>
    <w:rsid w:val="00D4594F"/>
    <w:rsid w:val="00D51E19"/>
    <w:rsid w:val="00D52889"/>
    <w:rsid w:val="00D553C0"/>
    <w:rsid w:val="00D56DA5"/>
    <w:rsid w:val="00D67962"/>
    <w:rsid w:val="00DB510B"/>
    <w:rsid w:val="00DB788B"/>
    <w:rsid w:val="00DC5484"/>
    <w:rsid w:val="00DE3CAB"/>
    <w:rsid w:val="00DF0899"/>
    <w:rsid w:val="00DF53A0"/>
    <w:rsid w:val="00E06730"/>
    <w:rsid w:val="00E13BEF"/>
    <w:rsid w:val="00E35341"/>
    <w:rsid w:val="00E4553F"/>
    <w:rsid w:val="00E47FDC"/>
    <w:rsid w:val="00E6036F"/>
    <w:rsid w:val="00E606A4"/>
    <w:rsid w:val="00E70710"/>
    <w:rsid w:val="00E75061"/>
    <w:rsid w:val="00E75BFE"/>
    <w:rsid w:val="00E81DFC"/>
    <w:rsid w:val="00E83FE1"/>
    <w:rsid w:val="00E911C6"/>
    <w:rsid w:val="00E96B32"/>
    <w:rsid w:val="00EA0100"/>
    <w:rsid w:val="00EA524C"/>
    <w:rsid w:val="00EA718E"/>
    <w:rsid w:val="00EB58F7"/>
    <w:rsid w:val="00ED7F99"/>
    <w:rsid w:val="00EE14BD"/>
    <w:rsid w:val="00EF4031"/>
    <w:rsid w:val="00EF5D72"/>
    <w:rsid w:val="00F0086E"/>
    <w:rsid w:val="00F02C6F"/>
    <w:rsid w:val="00F05295"/>
    <w:rsid w:val="00F1041A"/>
    <w:rsid w:val="00F10CCA"/>
    <w:rsid w:val="00F376E5"/>
    <w:rsid w:val="00F5001A"/>
    <w:rsid w:val="00F60502"/>
    <w:rsid w:val="00F62E21"/>
    <w:rsid w:val="00F63715"/>
    <w:rsid w:val="00F67927"/>
    <w:rsid w:val="00F711A2"/>
    <w:rsid w:val="00F73AF1"/>
    <w:rsid w:val="00F776FF"/>
    <w:rsid w:val="00F93254"/>
    <w:rsid w:val="00F94A54"/>
    <w:rsid w:val="00FC6D87"/>
    <w:rsid w:val="00FC7296"/>
    <w:rsid w:val="00FD0D22"/>
    <w:rsid w:val="00FD176A"/>
    <w:rsid w:val="00FE139A"/>
    <w:rsid w:val="00FF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837F640B-3749-4F85-A416-7E62D366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8BC"/>
  </w:style>
  <w:style w:type="paragraph" w:styleId="Heading1">
    <w:name w:val="heading 1"/>
    <w:basedOn w:val="Normal"/>
    <w:next w:val="Normal"/>
    <w:link w:val="Heading1Char"/>
    <w:qFormat/>
    <w:rsid w:val="00450D9E"/>
    <w:pPr>
      <w:keepNext/>
      <w:outlineLvl w:val="0"/>
    </w:pPr>
    <w:rPr>
      <w:b/>
      <w:color w:val="0000FF"/>
      <w:sz w:val="22"/>
    </w:rPr>
  </w:style>
  <w:style w:type="paragraph" w:styleId="Heading2">
    <w:name w:val="heading 2"/>
    <w:basedOn w:val="Normal"/>
    <w:next w:val="Normal"/>
    <w:link w:val="Heading2Char"/>
    <w:qFormat/>
    <w:rsid w:val="00450D9E"/>
    <w:pPr>
      <w:keepNext/>
      <w:ind w:right="-360"/>
      <w:outlineLvl w:val="1"/>
    </w:pPr>
    <w:rPr>
      <w:b/>
      <w:color w:val="0000FF"/>
      <w:sz w:val="22"/>
    </w:rPr>
  </w:style>
  <w:style w:type="paragraph" w:styleId="Heading4">
    <w:name w:val="heading 4"/>
    <w:basedOn w:val="Normal"/>
    <w:next w:val="Normal"/>
    <w:link w:val="Heading4Char"/>
    <w:qFormat/>
    <w:rsid w:val="00450D9E"/>
    <w:pPr>
      <w:keepNext/>
      <w:ind w:right="-194"/>
      <w:jc w:val="center"/>
      <w:outlineLvl w:val="3"/>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14BD"/>
    <w:rPr>
      <w:rFonts w:ascii="Tahoma" w:hAnsi="Tahoma" w:cs="Tahoma"/>
      <w:sz w:val="16"/>
      <w:szCs w:val="16"/>
    </w:rPr>
  </w:style>
  <w:style w:type="paragraph" w:styleId="Header">
    <w:name w:val="header"/>
    <w:basedOn w:val="Normal"/>
    <w:rsid w:val="001B7B50"/>
    <w:pPr>
      <w:tabs>
        <w:tab w:val="center" w:pos="4320"/>
        <w:tab w:val="right" w:pos="8640"/>
      </w:tabs>
    </w:pPr>
  </w:style>
  <w:style w:type="paragraph" w:styleId="Footer">
    <w:name w:val="footer"/>
    <w:basedOn w:val="Normal"/>
    <w:rsid w:val="001B7B50"/>
    <w:pPr>
      <w:tabs>
        <w:tab w:val="center" w:pos="4320"/>
        <w:tab w:val="right" w:pos="8640"/>
      </w:tabs>
    </w:pPr>
  </w:style>
  <w:style w:type="character" w:customStyle="1" w:styleId="Heading1Char">
    <w:name w:val="Heading 1 Char"/>
    <w:basedOn w:val="DefaultParagraphFont"/>
    <w:link w:val="Heading1"/>
    <w:rsid w:val="00450D9E"/>
    <w:rPr>
      <w:b/>
      <w:color w:val="0000FF"/>
      <w:sz w:val="22"/>
    </w:rPr>
  </w:style>
  <w:style w:type="character" w:customStyle="1" w:styleId="Heading2Char">
    <w:name w:val="Heading 2 Char"/>
    <w:basedOn w:val="DefaultParagraphFont"/>
    <w:link w:val="Heading2"/>
    <w:rsid w:val="00450D9E"/>
    <w:rPr>
      <w:b/>
      <w:color w:val="0000FF"/>
      <w:sz w:val="22"/>
    </w:rPr>
  </w:style>
  <w:style w:type="character" w:customStyle="1" w:styleId="Heading4Char">
    <w:name w:val="Heading 4 Char"/>
    <w:basedOn w:val="DefaultParagraphFont"/>
    <w:link w:val="Heading4"/>
    <w:rsid w:val="00450D9E"/>
    <w:rPr>
      <w:color w:val="0000FF"/>
      <w:sz w:val="24"/>
    </w:rPr>
  </w:style>
  <w:style w:type="character" w:styleId="Hyperlink">
    <w:name w:val="Hyperlink"/>
    <w:basedOn w:val="DefaultParagraphFont"/>
    <w:rsid w:val="00450D9E"/>
    <w:rPr>
      <w:color w:val="0000FF"/>
      <w:u w:val="single"/>
    </w:rPr>
  </w:style>
  <w:style w:type="paragraph" w:styleId="BodyText3">
    <w:name w:val="Body Text 3"/>
    <w:basedOn w:val="Normal"/>
    <w:link w:val="BodyText3Char"/>
    <w:rsid w:val="00450D9E"/>
    <w:rPr>
      <w:color w:val="000000"/>
      <w:sz w:val="22"/>
    </w:rPr>
  </w:style>
  <w:style w:type="character" w:customStyle="1" w:styleId="BodyText3Char">
    <w:name w:val="Body Text 3 Char"/>
    <w:basedOn w:val="DefaultParagraphFont"/>
    <w:link w:val="BodyText3"/>
    <w:rsid w:val="00450D9E"/>
    <w:rPr>
      <w:color w:val="000000"/>
      <w:sz w:val="22"/>
    </w:rPr>
  </w:style>
  <w:style w:type="paragraph" w:styleId="BodyText">
    <w:name w:val="Body Text"/>
    <w:basedOn w:val="Normal"/>
    <w:link w:val="BodyTextChar"/>
    <w:uiPriority w:val="99"/>
    <w:semiHidden/>
    <w:unhideWhenUsed/>
    <w:rsid w:val="00450D9E"/>
    <w:pPr>
      <w:spacing w:after="120"/>
    </w:pPr>
  </w:style>
  <w:style w:type="character" w:customStyle="1" w:styleId="BodyTextChar">
    <w:name w:val="Body Text Char"/>
    <w:basedOn w:val="DefaultParagraphFont"/>
    <w:link w:val="BodyText"/>
    <w:uiPriority w:val="99"/>
    <w:semiHidden/>
    <w:rsid w:val="00450D9E"/>
  </w:style>
  <w:style w:type="paragraph" w:styleId="ListParagraph">
    <w:name w:val="List Paragraph"/>
    <w:basedOn w:val="Normal"/>
    <w:uiPriority w:val="34"/>
    <w:qFormat/>
    <w:rsid w:val="00450D9E"/>
    <w:pPr>
      <w:ind w:left="720"/>
      <w:contextualSpacing/>
    </w:pPr>
  </w:style>
  <w:style w:type="character" w:styleId="Strong">
    <w:name w:val="Strong"/>
    <w:basedOn w:val="DefaultParagraphFont"/>
    <w:uiPriority w:val="22"/>
    <w:qFormat/>
    <w:rsid w:val="00DC5484"/>
    <w:rPr>
      <w:b/>
      <w:bCs/>
    </w:rPr>
  </w:style>
  <w:style w:type="paragraph" w:styleId="PlainText">
    <w:name w:val="Plain Text"/>
    <w:basedOn w:val="Normal"/>
    <w:link w:val="PlainTextChar"/>
    <w:uiPriority w:val="99"/>
    <w:unhideWhenUsed/>
    <w:rsid w:val="00191822"/>
    <w:rPr>
      <w:rFonts w:ascii="Consolas" w:eastAsia="Calibri" w:hAnsi="Consolas"/>
      <w:sz w:val="21"/>
      <w:szCs w:val="21"/>
    </w:rPr>
  </w:style>
  <w:style w:type="character" w:customStyle="1" w:styleId="PlainTextChar">
    <w:name w:val="Plain Text Char"/>
    <w:basedOn w:val="DefaultParagraphFont"/>
    <w:link w:val="PlainText"/>
    <w:uiPriority w:val="99"/>
    <w:rsid w:val="00191822"/>
    <w:rPr>
      <w:rFonts w:ascii="Consolas" w:eastAsia="Calibri" w:hAnsi="Consolas"/>
      <w:sz w:val="21"/>
      <w:szCs w:val="21"/>
    </w:rPr>
  </w:style>
  <w:style w:type="character" w:styleId="FollowedHyperlink">
    <w:name w:val="FollowedHyperlink"/>
    <w:basedOn w:val="DefaultParagraphFont"/>
    <w:uiPriority w:val="99"/>
    <w:semiHidden/>
    <w:unhideWhenUsed/>
    <w:rsid w:val="00B90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1639">
      <w:bodyDiv w:val="1"/>
      <w:marLeft w:val="0"/>
      <w:marRight w:val="0"/>
      <w:marTop w:val="0"/>
      <w:marBottom w:val="0"/>
      <w:divBdr>
        <w:top w:val="none" w:sz="0" w:space="0" w:color="auto"/>
        <w:left w:val="none" w:sz="0" w:space="0" w:color="auto"/>
        <w:bottom w:val="none" w:sz="0" w:space="0" w:color="auto"/>
        <w:right w:val="none" w:sz="0" w:space="0" w:color="auto"/>
      </w:divBdr>
    </w:div>
    <w:div w:id="289825485">
      <w:bodyDiv w:val="1"/>
      <w:marLeft w:val="0"/>
      <w:marRight w:val="0"/>
      <w:marTop w:val="0"/>
      <w:marBottom w:val="0"/>
      <w:divBdr>
        <w:top w:val="none" w:sz="0" w:space="0" w:color="auto"/>
        <w:left w:val="none" w:sz="0" w:space="0" w:color="auto"/>
        <w:bottom w:val="none" w:sz="0" w:space="0" w:color="auto"/>
        <w:right w:val="none" w:sz="0" w:space="0" w:color="auto"/>
      </w:divBdr>
    </w:div>
    <w:div w:id="535122766">
      <w:bodyDiv w:val="1"/>
      <w:marLeft w:val="0"/>
      <w:marRight w:val="0"/>
      <w:marTop w:val="0"/>
      <w:marBottom w:val="0"/>
      <w:divBdr>
        <w:top w:val="none" w:sz="0" w:space="0" w:color="auto"/>
        <w:left w:val="none" w:sz="0" w:space="0" w:color="auto"/>
        <w:bottom w:val="none" w:sz="0" w:space="0" w:color="auto"/>
        <w:right w:val="none" w:sz="0" w:space="0" w:color="auto"/>
      </w:divBdr>
    </w:div>
    <w:div w:id="802425083">
      <w:bodyDiv w:val="1"/>
      <w:marLeft w:val="0"/>
      <w:marRight w:val="0"/>
      <w:marTop w:val="0"/>
      <w:marBottom w:val="0"/>
      <w:divBdr>
        <w:top w:val="none" w:sz="0" w:space="0" w:color="auto"/>
        <w:left w:val="none" w:sz="0" w:space="0" w:color="auto"/>
        <w:bottom w:val="none" w:sz="0" w:space="0" w:color="auto"/>
        <w:right w:val="none" w:sz="0" w:space="0" w:color="auto"/>
      </w:divBdr>
    </w:div>
    <w:div w:id="805855736">
      <w:bodyDiv w:val="1"/>
      <w:marLeft w:val="0"/>
      <w:marRight w:val="0"/>
      <w:marTop w:val="0"/>
      <w:marBottom w:val="0"/>
      <w:divBdr>
        <w:top w:val="none" w:sz="0" w:space="0" w:color="auto"/>
        <w:left w:val="none" w:sz="0" w:space="0" w:color="auto"/>
        <w:bottom w:val="none" w:sz="0" w:space="0" w:color="auto"/>
        <w:right w:val="none" w:sz="0" w:space="0" w:color="auto"/>
      </w:divBdr>
    </w:div>
    <w:div w:id="1050157386">
      <w:bodyDiv w:val="1"/>
      <w:marLeft w:val="0"/>
      <w:marRight w:val="0"/>
      <w:marTop w:val="0"/>
      <w:marBottom w:val="0"/>
      <w:divBdr>
        <w:top w:val="none" w:sz="0" w:space="0" w:color="auto"/>
        <w:left w:val="none" w:sz="0" w:space="0" w:color="auto"/>
        <w:bottom w:val="none" w:sz="0" w:space="0" w:color="auto"/>
        <w:right w:val="none" w:sz="0" w:space="0" w:color="auto"/>
      </w:divBdr>
    </w:div>
    <w:div w:id="1190528027">
      <w:bodyDiv w:val="1"/>
      <w:marLeft w:val="0"/>
      <w:marRight w:val="0"/>
      <w:marTop w:val="0"/>
      <w:marBottom w:val="0"/>
      <w:divBdr>
        <w:top w:val="none" w:sz="0" w:space="0" w:color="auto"/>
        <w:left w:val="none" w:sz="0" w:space="0" w:color="auto"/>
        <w:bottom w:val="none" w:sz="0" w:space="0" w:color="auto"/>
        <w:right w:val="none" w:sz="0" w:space="0" w:color="auto"/>
      </w:divBdr>
    </w:div>
    <w:div w:id="1442264511">
      <w:bodyDiv w:val="1"/>
      <w:marLeft w:val="0"/>
      <w:marRight w:val="0"/>
      <w:marTop w:val="0"/>
      <w:marBottom w:val="0"/>
      <w:divBdr>
        <w:top w:val="none" w:sz="0" w:space="0" w:color="auto"/>
        <w:left w:val="none" w:sz="0" w:space="0" w:color="auto"/>
        <w:bottom w:val="none" w:sz="0" w:space="0" w:color="auto"/>
        <w:right w:val="none" w:sz="0" w:space="0" w:color="auto"/>
      </w:divBdr>
    </w:div>
    <w:div w:id="1739669116">
      <w:bodyDiv w:val="1"/>
      <w:marLeft w:val="0"/>
      <w:marRight w:val="0"/>
      <w:marTop w:val="0"/>
      <w:marBottom w:val="0"/>
      <w:divBdr>
        <w:top w:val="none" w:sz="0" w:space="0" w:color="auto"/>
        <w:left w:val="none" w:sz="0" w:space="0" w:color="auto"/>
        <w:bottom w:val="none" w:sz="0" w:space="0" w:color="auto"/>
        <w:right w:val="none" w:sz="0" w:space="0" w:color="auto"/>
      </w:divBdr>
    </w:div>
    <w:div w:id="1983578193">
      <w:bodyDiv w:val="1"/>
      <w:marLeft w:val="0"/>
      <w:marRight w:val="0"/>
      <w:marTop w:val="0"/>
      <w:marBottom w:val="0"/>
      <w:divBdr>
        <w:top w:val="none" w:sz="0" w:space="0" w:color="auto"/>
        <w:left w:val="none" w:sz="0" w:space="0" w:color="auto"/>
        <w:bottom w:val="none" w:sz="0" w:space="0" w:color="auto"/>
        <w:right w:val="none" w:sz="0" w:space="0" w:color="auto"/>
      </w:divBdr>
    </w:div>
    <w:div w:id="20640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Incline Village General Improvement District</vt:lpstr>
    </vt:vector>
  </TitlesOfParts>
  <Company>ivgid</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Incline Village General Improvement District</dc:title>
  <dc:creator>CJR</dc:creator>
  <cp:lastModifiedBy>Trujillo,Curtis G.</cp:lastModifiedBy>
  <cp:revision>2</cp:revision>
  <cp:lastPrinted>2018-09-13T00:20:00Z</cp:lastPrinted>
  <dcterms:created xsi:type="dcterms:W3CDTF">2018-09-13T18:39:00Z</dcterms:created>
  <dcterms:modified xsi:type="dcterms:W3CDTF">2018-09-13T18:39:00Z</dcterms:modified>
</cp:coreProperties>
</file>