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8" w:rsidRDefault="008426B4">
      <w:pPr>
        <w:pStyle w:val="Body"/>
        <w:spacing w:after="0"/>
        <w:jc w:val="center"/>
        <w:rPr>
          <w:sz w:val="16"/>
          <w:szCs w:val="16"/>
          <w:vertAlign w:val="superscript"/>
        </w:rPr>
      </w:pPr>
      <w:bookmarkStart w:id="0" w:name="_GoBack"/>
      <w:bookmarkEnd w:id="0"/>
      <w:r>
        <w:rPr>
          <w:noProof/>
          <w:sz w:val="16"/>
          <w:szCs w:val="16"/>
          <w:vertAlign w:val="superscript"/>
        </w:rPr>
        <w:drawing>
          <wp:inline distT="0" distB="0" distL="0" distR="0">
            <wp:extent cx="1242060" cy="1143000"/>
            <wp:effectExtent l="0" t="0" r="0" b="0"/>
            <wp:docPr id="1073741825" name="officeArt object" descr="IVCB_Vets_Al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VCB_Vets_Alts" descr="IVCB_Vets_Alts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F18C8" w:rsidRDefault="004F18C8">
      <w:pPr>
        <w:pStyle w:val="Body"/>
        <w:spacing w:after="0"/>
        <w:jc w:val="center"/>
        <w:rPr>
          <w:b/>
          <w:bCs/>
          <w:sz w:val="16"/>
          <w:szCs w:val="16"/>
          <w:vertAlign w:val="superscript"/>
        </w:rPr>
      </w:pPr>
    </w:p>
    <w:p w:rsidR="004F18C8" w:rsidRDefault="008426B4">
      <w:pPr>
        <w:pStyle w:val="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MEMBERSHIP</w:t>
      </w:r>
      <w:r>
        <w:rPr>
          <w:b/>
          <w:bCs/>
          <w:sz w:val="28"/>
          <w:szCs w:val="28"/>
          <w:lang w:val="de-DE"/>
        </w:rPr>
        <w:t xml:space="preserve"> MEETING AGENDA </w:t>
      </w:r>
    </w:p>
    <w:p w:rsidR="004F18C8" w:rsidRDefault="004F18C8">
      <w:pPr>
        <w:pStyle w:val="Body"/>
        <w:spacing w:after="0"/>
        <w:jc w:val="center"/>
        <w:rPr>
          <w:b/>
          <w:bCs/>
          <w:sz w:val="24"/>
          <w:szCs w:val="24"/>
        </w:rPr>
      </w:pPr>
    </w:p>
    <w:p w:rsidR="004F18C8" w:rsidRDefault="008426B4">
      <w:pPr>
        <w:pStyle w:val="Body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>
        <w:rPr>
          <w:sz w:val="24"/>
          <w:szCs w:val="24"/>
        </w:rPr>
        <w:t xml:space="preserve">    THURSDAY 29 March 2018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TIME</w:t>
      </w:r>
      <w:r>
        <w:rPr>
          <w:sz w:val="24"/>
          <w:szCs w:val="24"/>
        </w:rPr>
        <w:t>:  NOON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lang w:val="de-DE"/>
        </w:rPr>
        <w:t>PLACE: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THE</w:t>
      </w:r>
      <w:r>
        <w:rPr>
          <w:b/>
          <w:bCs/>
          <w:sz w:val="24"/>
          <w:szCs w:val="24"/>
          <w:lang w:val="de-DE"/>
        </w:rPr>
        <w:t xml:space="preserve"> CHATEAU </w:t>
      </w:r>
    </w:p>
    <w:p w:rsidR="004F18C8" w:rsidRDefault="008426B4">
      <w:pPr>
        <w:pStyle w:val="Body"/>
        <w:ind w:left="770" w:hanging="7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 - QUORUM</w:t>
      </w:r>
      <w:r>
        <w:rPr>
          <w:sz w:val="24"/>
          <w:szCs w:val="24"/>
        </w:rPr>
        <w:t xml:space="preserve">    </w:t>
      </w:r>
    </w:p>
    <w:p w:rsidR="004F18C8" w:rsidRDefault="008426B4">
      <w:pPr>
        <w:pStyle w:val="Body"/>
        <w:ind w:left="770" w:hanging="7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PLEDGE OF ALLEGIANCE</w:t>
      </w:r>
      <w:r w:rsidR="0014288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 INVOCATION</w:t>
      </w:r>
      <w:r w:rsidR="0014288D">
        <w:rPr>
          <w:b/>
          <w:bCs/>
          <w:sz w:val="24"/>
          <w:szCs w:val="24"/>
        </w:rPr>
        <w:t>, LUNCH</w:t>
      </w:r>
    </w:p>
    <w:p w:rsidR="004F18C8" w:rsidRDefault="008426B4">
      <w:pPr>
        <w:pStyle w:val="Body"/>
        <w:spacing w:after="0" w:line="240" w:lineRule="auto"/>
        <w:ind w:left="770" w:hanging="77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MINUTES- </w:t>
      </w:r>
      <w:r>
        <w:rPr>
          <w:sz w:val="24"/>
          <w:szCs w:val="24"/>
        </w:rPr>
        <w:t xml:space="preserve">OF 22 FEBRUARY GMM MEETING </w:t>
      </w:r>
    </w:p>
    <w:p w:rsidR="004F18C8" w:rsidRDefault="004F18C8">
      <w:pPr>
        <w:pStyle w:val="Body"/>
        <w:spacing w:after="0" w:line="240" w:lineRule="auto"/>
        <w:ind w:left="770" w:hanging="770"/>
        <w:rPr>
          <w:sz w:val="24"/>
          <w:szCs w:val="24"/>
        </w:rPr>
      </w:pPr>
    </w:p>
    <w:p w:rsidR="004F18C8" w:rsidRDefault="008426B4">
      <w:pPr>
        <w:pStyle w:val="Body"/>
        <w:spacing w:line="240" w:lineRule="auto"/>
        <w:ind w:left="770" w:hanging="770"/>
        <w:rPr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>PRESIDENT</w:t>
      </w:r>
      <w:r>
        <w:rPr>
          <w:b/>
          <w:bCs/>
          <w:sz w:val="24"/>
          <w:szCs w:val="24"/>
        </w:rPr>
        <w:t>’S REPORT-</w:t>
      </w:r>
      <w:r>
        <w:rPr>
          <w:sz w:val="24"/>
          <w:szCs w:val="24"/>
          <w:lang w:val="de-DE"/>
        </w:rPr>
        <w:t xml:space="preserve">  MARCH 29 SPEAKER DONALD STOCKTON.  </w:t>
      </w:r>
    </w:p>
    <w:p w:rsidR="004F18C8" w:rsidRDefault="008426B4">
      <w:pPr>
        <w:pStyle w:val="Body"/>
        <w:spacing w:line="240" w:lineRule="auto"/>
        <w:ind w:left="770" w:hanging="770"/>
        <w:rPr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>VICE PRESIDENT</w:t>
      </w:r>
      <w:r>
        <w:rPr>
          <w:b/>
          <w:bCs/>
          <w:sz w:val="24"/>
          <w:szCs w:val="24"/>
        </w:rPr>
        <w:t>’S REPORT</w:t>
      </w:r>
      <w:r>
        <w:rPr>
          <w:sz w:val="24"/>
          <w:szCs w:val="24"/>
        </w:rPr>
        <w:t xml:space="preserve"> – </w:t>
      </w:r>
      <w:r w:rsidR="0014288D">
        <w:rPr>
          <w:sz w:val="24"/>
          <w:szCs w:val="24"/>
        </w:rPr>
        <w:t xml:space="preserve">WELCOME </w:t>
      </w:r>
      <w:r>
        <w:rPr>
          <w:sz w:val="24"/>
          <w:szCs w:val="24"/>
        </w:rPr>
        <w:t xml:space="preserve">TODAY’S SPEAKER </w:t>
      </w:r>
      <w:r w:rsidR="0014288D">
        <w:rPr>
          <w:sz w:val="24"/>
          <w:szCs w:val="24"/>
        </w:rPr>
        <w:t>-</w:t>
      </w:r>
      <w:r>
        <w:rPr>
          <w:sz w:val="24"/>
          <w:szCs w:val="24"/>
        </w:rPr>
        <w:t xml:space="preserve"> DONALD STOCKTON</w:t>
      </w:r>
    </w:p>
    <w:p w:rsidR="004F18C8" w:rsidRDefault="008426B4">
      <w:pPr>
        <w:pStyle w:val="Body"/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TREASURER'S REPORT</w:t>
      </w:r>
      <w:r>
        <w:rPr>
          <w:sz w:val="24"/>
          <w:szCs w:val="24"/>
        </w:rPr>
        <w:t xml:space="preserve"> – FINANCIALS </w:t>
      </w:r>
    </w:p>
    <w:p w:rsidR="004F18C8" w:rsidRDefault="004F18C8">
      <w:pPr>
        <w:pStyle w:val="Body"/>
        <w:spacing w:after="0" w:line="240" w:lineRule="auto"/>
        <w:ind w:left="770" w:hanging="770"/>
        <w:rPr>
          <w:sz w:val="24"/>
          <w:szCs w:val="24"/>
        </w:rPr>
      </w:pPr>
    </w:p>
    <w:p w:rsidR="004F18C8" w:rsidRDefault="008426B4">
      <w:pPr>
        <w:pStyle w:val="Body"/>
        <w:spacing w:after="0" w:line="240" w:lineRule="auto"/>
        <w:ind w:left="770" w:hanging="770"/>
        <w:rPr>
          <w:sz w:val="24"/>
          <w:szCs w:val="24"/>
        </w:rPr>
      </w:pPr>
      <w:r>
        <w:rPr>
          <w:b/>
          <w:bCs/>
          <w:sz w:val="24"/>
          <w:szCs w:val="24"/>
        </w:rPr>
        <w:t>IVGID REPRESENTATIVE'S REPORT</w:t>
      </w:r>
      <w:r>
        <w:rPr>
          <w:sz w:val="24"/>
          <w:szCs w:val="24"/>
        </w:rPr>
        <w:t xml:space="preserve"> – DUES PAID AND ROSTER UPDATE </w:t>
      </w:r>
    </w:p>
    <w:p w:rsidR="004F18C8" w:rsidRDefault="004F18C8">
      <w:pPr>
        <w:pStyle w:val="Body"/>
        <w:spacing w:after="0" w:line="240" w:lineRule="auto"/>
        <w:ind w:left="770" w:hanging="770"/>
        <w:rPr>
          <w:sz w:val="24"/>
          <w:szCs w:val="24"/>
        </w:rPr>
      </w:pPr>
    </w:p>
    <w:p w:rsidR="004F18C8" w:rsidRDefault="008426B4">
      <w:pPr>
        <w:pStyle w:val="Body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UNFINISHED BUSINESS</w:t>
      </w:r>
      <w:r>
        <w:rPr>
          <w:sz w:val="24"/>
          <w:szCs w:val="24"/>
        </w:rPr>
        <w:t xml:space="preserve"> – </w:t>
      </w:r>
    </w:p>
    <w:p w:rsidR="004F18C8" w:rsidRPr="0014288D" w:rsidRDefault="008426B4" w:rsidP="0014288D">
      <w:pPr>
        <w:pStyle w:val="NoSpacing"/>
        <w:ind w:left="720"/>
      </w:pPr>
      <w:r>
        <w:t xml:space="preserve">-      </w:t>
      </w:r>
      <w:r w:rsidRPr="0014288D">
        <w:t>VETERANS CLUB PLANNING A BROADWAY SHOW BY THE CARSON VALLEY COMMUNITY  THEATER AND DINNER FOLLOWING  AT THE CARSON VALLEY INN,</w:t>
      </w:r>
      <w:r w:rsidR="0014288D">
        <w:t xml:space="preserve"> </w:t>
      </w:r>
      <w:r w:rsidRPr="0014288D">
        <w:t>SUNDAY, APRIL 29, OR SUNDAY, MAY 6 DEPENDING ON TURNOUT.</w:t>
      </w:r>
    </w:p>
    <w:p w:rsidR="004F18C8" w:rsidRDefault="008426B4">
      <w:pPr>
        <w:pStyle w:val="Body"/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NOTE: REC CENTER WILL PROVIDE A VAN AND DRIVER TO TAKE US DOWN AND BACK. </w:t>
      </w:r>
    </w:p>
    <w:p w:rsidR="004F18C8" w:rsidRDefault="004F18C8">
      <w:pPr>
        <w:pStyle w:val="ListParagraph"/>
        <w:spacing w:after="0"/>
        <w:ind w:left="0"/>
        <w:rPr>
          <w:sz w:val="24"/>
          <w:szCs w:val="24"/>
        </w:rPr>
      </w:pPr>
    </w:p>
    <w:p w:rsidR="004F18C8" w:rsidRDefault="008426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4288D">
        <w:rPr>
          <w:b/>
          <w:sz w:val="24"/>
          <w:szCs w:val="24"/>
          <w:u w:val="single"/>
        </w:rPr>
        <w:t>MEMORIAL DAY</w:t>
      </w:r>
      <w:r w:rsidR="0014288D" w:rsidRPr="0014288D">
        <w:rPr>
          <w:b/>
          <w:sz w:val="24"/>
          <w:szCs w:val="24"/>
          <w:u w:val="single"/>
        </w:rPr>
        <w:t xml:space="preserve"> CEREMONY &amp; SOCIAL</w:t>
      </w:r>
      <w:r>
        <w:rPr>
          <w:sz w:val="24"/>
          <w:szCs w:val="24"/>
        </w:rPr>
        <w:t xml:space="preserve"> – RAFFLE AS FUND RAISER AND PAY FOR FOOD AND DRINKS. JENNIFER WILL BE GONE</w:t>
      </w:r>
      <w:r w:rsidR="0014288D">
        <w:rPr>
          <w:sz w:val="24"/>
          <w:szCs w:val="24"/>
        </w:rPr>
        <w:t xml:space="preserve">, LETTIE MILLER WILL HELP WITH EVENT IMPLEMENTATION, </w:t>
      </w:r>
      <w:r>
        <w:rPr>
          <w:sz w:val="24"/>
          <w:szCs w:val="24"/>
        </w:rPr>
        <w:t xml:space="preserve"> AND WE NEED VOLUNTEER</w:t>
      </w:r>
      <w:r w:rsidR="0014288D">
        <w:rPr>
          <w:sz w:val="24"/>
          <w:szCs w:val="24"/>
        </w:rPr>
        <w:t>S</w:t>
      </w:r>
      <w:r>
        <w:rPr>
          <w:sz w:val="24"/>
          <w:szCs w:val="24"/>
        </w:rPr>
        <w:t xml:space="preserve"> TO </w:t>
      </w:r>
      <w:r w:rsidR="0014288D">
        <w:rPr>
          <w:sz w:val="24"/>
          <w:szCs w:val="24"/>
        </w:rPr>
        <w:t xml:space="preserve">HELP HER, AND THE BOARD,  IN </w:t>
      </w:r>
      <w:r>
        <w:rPr>
          <w:sz w:val="24"/>
          <w:szCs w:val="24"/>
        </w:rPr>
        <w:t>COORDIN</w:t>
      </w:r>
      <w:r w:rsidR="0014288D">
        <w:rPr>
          <w:sz w:val="24"/>
          <w:szCs w:val="24"/>
        </w:rPr>
        <w:t>ATING</w:t>
      </w:r>
      <w:r>
        <w:rPr>
          <w:sz w:val="24"/>
          <w:szCs w:val="24"/>
        </w:rPr>
        <w:t xml:space="preserve"> TH</w:t>
      </w:r>
      <w:r w:rsidR="0014288D">
        <w:rPr>
          <w:sz w:val="24"/>
          <w:szCs w:val="24"/>
        </w:rPr>
        <w:t>IS POPULAR</w:t>
      </w:r>
      <w:r>
        <w:rPr>
          <w:sz w:val="24"/>
          <w:szCs w:val="24"/>
        </w:rPr>
        <w:t xml:space="preserve"> EVENT.</w:t>
      </w:r>
    </w:p>
    <w:p w:rsidR="0014288D" w:rsidRDefault="0014288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</w:p>
    <w:p w:rsidR="004F18C8" w:rsidRDefault="008426B4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OF JULY  UPDATE:</w:t>
      </w:r>
    </w:p>
    <w:p w:rsidR="004F18C8" w:rsidRDefault="008426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PANCAKE BREAKFAST WILL BE ON WEDNESDAY, JULY 4TH. </w:t>
      </w:r>
    </w:p>
    <w:p w:rsidR="004F18C8" w:rsidRDefault="008426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PARADE WILL BE SATURDAY, JUNE 30TH!</w:t>
      </w:r>
    </w:p>
    <w:p w:rsidR="004F18C8" w:rsidRDefault="008426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RAUL CACERAS WILL BE BRINGING THE MUSTANG CLUB OF RENO, AND A VERY SPECIAL VEHICLE FOR THE PARADE, PANCAKE BREAKFAST &amp; BEACH EVENT.</w:t>
      </w:r>
    </w:p>
    <w:p w:rsidR="004F18C8" w:rsidRDefault="008426B4">
      <w:pPr>
        <w:pStyle w:val="Body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NEW BUSINESS </w:t>
      </w:r>
    </w:p>
    <w:p w:rsidR="004F18C8" w:rsidRDefault="008426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DECISION ON SEPTEMBER FUND RAISER EVENT</w:t>
      </w:r>
    </w:p>
    <w:p w:rsidR="004F18C8" w:rsidRDefault="008426B4">
      <w:pPr>
        <w:pStyle w:val="Body"/>
        <w:spacing w:after="0"/>
      </w:pPr>
      <w:r>
        <w:rPr>
          <w:b/>
          <w:bCs/>
          <w:sz w:val="24"/>
          <w:szCs w:val="24"/>
        </w:rPr>
        <w:t xml:space="preserve">ADJOURNMENT                                 </w:t>
      </w:r>
    </w:p>
    <w:sectPr w:rsidR="004F18C8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B4" w:rsidRDefault="008426B4">
      <w:r>
        <w:separator/>
      </w:r>
    </w:p>
  </w:endnote>
  <w:endnote w:type="continuationSeparator" w:id="0">
    <w:p w:rsidR="008426B4" w:rsidRDefault="0084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C8" w:rsidRDefault="004F18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B4" w:rsidRDefault="008426B4">
      <w:r>
        <w:separator/>
      </w:r>
    </w:p>
  </w:footnote>
  <w:footnote w:type="continuationSeparator" w:id="0">
    <w:p w:rsidR="008426B4" w:rsidRDefault="0084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C8" w:rsidRDefault="004F18C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F756A"/>
    <w:multiLevelType w:val="hybridMultilevel"/>
    <w:tmpl w:val="5686D298"/>
    <w:styleLink w:val="ImportedStyle1"/>
    <w:lvl w:ilvl="0" w:tplc="AA18C5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C0CDA">
      <w:start w:val="1"/>
      <w:numFmt w:val="bullet"/>
      <w:lvlText w:val="o"/>
      <w:lvlJc w:val="left"/>
      <w:pPr>
        <w:ind w:left="183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E2E374">
      <w:start w:val="1"/>
      <w:numFmt w:val="bullet"/>
      <w:lvlText w:val="▪"/>
      <w:lvlJc w:val="left"/>
      <w:pPr>
        <w:ind w:left="25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FCDB62">
      <w:start w:val="1"/>
      <w:numFmt w:val="bullet"/>
      <w:lvlText w:val="•"/>
      <w:lvlJc w:val="left"/>
      <w:pPr>
        <w:ind w:left="327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BC4810">
      <w:start w:val="1"/>
      <w:numFmt w:val="bullet"/>
      <w:lvlText w:val="o"/>
      <w:lvlJc w:val="left"/>
      <w:pPr>
        <w:ind w:left="399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8C5BD8">
      <w:start w:val="1"/>
      <w:numFmt w:val="bullet"/>
      <w:lvlText w:val="▪"/>
      <w:lvlJc w:val="left"/>
      <w:pPr>
        <w:ind w:left="47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65F0C">
      <w:start w:val="1"/>
      <w:numFmt w:val="bullet"/>
      <w:lvlText w:val="•"/>
      <w:lvlJc w:val="left"/>
      <w:pPr>
        <w:ind w:left="543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58DA04">
      <w:start w:val="1"/>
      <w:numFmt w:val="bullet"/>
      <w:lvlText w:val="o"/>
      <w:lvlJc w:val="left"/>
      <w:pPr>
        <w:ind w:left="615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4B0FA">
      <w:start w:val="1"/>
      <w:numFmt w:val="bullet"/>
      <w:lvlText w:val="▪"/>
      <w:lvlJc w:val="left"/>
      <w:pPr>
        <w:ind w:left="68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3D4327"/>
    <w:multiLevelType w:val="hybridMultilevel"/>
    <w:tmpl w:val="5686D29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C8"/>
    <w:rsid w:val="0014288D"/>
    <w:rsid w:val="004F18C8"/>
    <w:rsid w:val="006C5F88"/>
    <w:rsid w:val="0084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EE3DE-AD61-4AED-96BA-3F344F3A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uiPriority w:val="1"/>
    <w:qFormat/>
    <w:rsid w:val="001428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Jennifer L.</dc:creator>
  <cp:lastModifiedBy>Ferguson, Kari M.</cp:lastModifiedBy>
  <cp:revision>2</cp:revision>
  <dcterms:created xsi:type="dcterms:W3CDTF">2018-03-28T22:29:00Z</dcterms:created>
  <dcterms:modified xsi:type="dcterms:W3CDTF">2018-03-28T22:29:00Z</dcterms:modified>
</cp:coreProperties>
</file>